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D546D3" w:rsidRDefault="00746936" w:rsidP="00720B0E">
      <w:pPr>
        <w:spacing w:after="0" w:line="240" w:lineRule="auto"/>
        <w:ind w:left="5387"/>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УТВЕРЖДЕНА</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постановлением администрации городского округа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 xml:space="preserve">город Михайловка </w:t>
      </w:r>
    </w:p>
    <w:p w:rsidR="00746936" w:rsidRPr="00D546D3"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Волгоградской области</w:t>
      </w:r>
    </w:p>
    <w:p w:rsidR="00E4740A" w:rsidRPr="00D546D3" w:rsidRDefault="00557858" w:rsidP="00777A5F">
      <w:pPr>
        <w:spacing w:after="60" w:line="240" w:lineRule="auto"/>
        <w:ind w:left="5387"/>
        <w:outlineLvl w:val="1"/>
        <w:rPr>
          <w:rFonts w:ascii="Times New Roman" w:eastAsia="Times New Roman" w:hAnsi="Times New Roman" w:cs="Times New Roman"/>
          <w:sz w:val="28"/>
          <w:szCs w:val="28"/>
        </w:rPr>
      </w:pPr>
      <w:r w:rsidRPr="00D546D3">
        <w:rPr>
          <w:rFonts w:ascii="Times New Roman" w:eastAsia="Times New Roman" w:hAnsi="Times New Roman" w:cs="Times New Roman"/>
          <w:sz w:val="28"/>
          <w:szCs w:val="28"/>
        </w:rPr>
        <w:t>о</w:t>
      </w:r>
      <w:r w:rsidR="00746936" w:rsidRPr="00D546D3">
        <w:rPr>
          <w:rFonts w:ascii="Times New Roman" w:eastAsia="Times New Roman" w:hAnsi="Times New Roman" w:cs="Times New Roman"/>
          <w:sz w:val="28"/>
          <w:szCs w:val="28"/>
        </w:rPr>
        <w:t>т</w:t>
      </w:r>
      <w:r w:rsidRPr="00D546D3">
        <w:rPr>
          <w:rFonts w:ascii="Times New Roman" w:eastAsia="Times New Roman" w:hAnsi="Times New Roman" w:cs="Times New Roman"/>
          <w:sz w:val="28"/>
          <w:szCs w:val="28"/>
        </w:rPr>
        <w:t xml:space="preserve"> </w:t>
      </w:r>
      <w:r w:rsidR="00777A5F" w:rsidRPr="00D546D3">
        <w:rPr>
          <w:rFonts w:ascii="Times New Roman" w:eastAsia="Times New Roman" w:hAnsi="Times New Roman" w:cs="Times New Roman"/>
          <w:sz w:val="28"/>
          <w:szCs w:val="28"/>
        </w:rPr>
        <w:t xml:space="preserve"> </w:t>
      </w:r>
      <w:r w:rsidR="00F91E40">
        <w:rPr>
          <w:rFonts w:ascii="Times New Roman" w:eastAsia="Times New Roman" w:hAnsi="Times New Roman" w:cs="Times New Roman"/>
          <w:sz w:val="28"/>
          <w:szCs w:val="28"/>
        </w:rPr>
        <w:t>16.11.2022</w:t>
      </w:r>
      <w:r w:rsidR="000239A1">
        <w:rPr>
          <w:rFonts w:ascii="Times New Roman" w:eastAsia="Times New Roman" w:hAnsi="Times New Roman" w:cs="Times New Roman"/>
          <w:sz w:val="28"/>
          <w:szCs w:val="28"/>
        </w:rPr>
        <w:t xml:space="preserve">  </w:t>
      </w:r>
      <w:r w:rsidR="00E0317F" w:rsidRPr="00D546D3">
        <w:rPr>
          <w:rFonts w:ascii="Times New Roman" w:eastAsia="Times New Roman" w:hAnsi="Times New Roman" w:cs="Times New Roman"/>
          <w:sz w:val="28"/>
          <w:szCs w:val="28"/>
        </w:rPr>
        <w:t xml:space="preserve">  </w:t>
      </w:r>
      <w:r w:rsidR="00746936" w:rsidRPr="00D546D3">
        <w:rPr>
          <w:rFonts w:ascii="Times New Roman" w:eastAsia="Times New Roman" w:hAnsi="Times New Roman" w:cs="Times New Roman"/>
          <w:sz w:val="28"/>
          <w:szCs w:val="28"/>
        </w:rPr>
        <w:t xml:space="preserve">№ </w:t>
      </w:r>
      <w:r w:rsidR="00F91E40">
        <w:rPr>
          <w:rFonts w:ascii="Times New Roman" w:eastAsia="Times New Roman" w:hAnsi="Times New Roman" w:cs="Times New Roman"/>
          <w:sz w:val="28"/>
          <w:szCs w:val="28"/>
        </w:rPr>
        <w:t>3007</w:t>
      </w:r>
    </w:p>
    <w:p w:rsidR="00777A5F" w:rsidRPr="00D546D3" w:rsidRDefault="00777A5F" w:rsidP="00777A5F">
      <w:pPr>
        <w:spacing w:after="60" w:line="240" w:lineRule="auto"/>
        <w:ind w:left="5387"/>
        <w:outlineLvl w:val="1"/>
        <w:rPr>
          <w:rFonts w:ascii="Times New Roman" w:eastAsia="Times New Roman" w:hAnsi="Times New Roman" w:cs="Times New Roman"/>
          <w:sz w:val="28"/>
          <w:szCs w:val="28"/>
        </w:rPr>
      </w:pP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 xml:space="preserve">АУКЦИОННАЯ ДОКУМЕНТАЦИЯ </w:t>
      </w:r>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D546D3"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D546D3">
        <w:rPr>
          <w:rFonts w:ascii="Times New Roman" w:eastAsia="Times New Roman" w:hAnsi="Times New Roman" w:cs="Times New Roman"/>
          <w:bCs/>
          <w:sz w:val="28"/>
          <w:szCs w:val="28"/>
          <w:lang w:eastAsia="ar-SA"/>
        </w:rPr>
        <w:t>муниципального имущества</w:t>
      </w:r>
    </w:p>
    <w:p w:rsidR="00746936" w:rsidRPr="00D546D3" w:rsidRDefault="00746936" w:rsidP="00746936">
      <w:pPr>
        <w:spacing w:after="60" w:line="240" w:lineRule="auto"/>
        <w:jc w:val="center"/>
        <w:outlineLvl w:val="1"/>
        <w:rPr>
          <w:rFonts w:ascii="Arial" w:eastAsia="Times New Roman" w:hAnsi="Arial" w:cs="Arial"/>
          <w:sz w:val="24"/>
          <w:szCs w:val="24"/>
          <w:lang w:eastAsia="ar-SA"/>
        </w:rPr>
      </w:pPr>
    </w:p>
    <w:p w:rsidR="00746936" w:rsidRPr="00D546D3" w:rsidRDefault="00746936" w:rsidP="00746936">
      <w:pPr>
        <w:spacing w:after="0" w:line="240" w:lineRule="auto"/>
        <w:jc w:val="center"/>
        <w:rPr>
          <w:rFonts w:ascii="Times New Roman" w:eastAsia="Times New Roman" w:hAnsi="Times New Roman" w:cs="Times New Roman"/>
          <w:sz w:val="28"/>
          <w:szCs w:val="24"/>
          <w:lang w:eastAsia="ru-RU"/>
        </w:rPr>
      </w:pPr>
      <w:r w:rsidRPr="00D546D3">
        <w:rPr>
          <w:rFonts w:ascii="Times New Roman" w:eastAsia="Times New Roman" w:hAnsi="Times New Roman" w:cs="Times New Roman"/>
          <w:sz w:val="28"/>
          <w:szCs w:val="24"/>
          <w:lang w:eastAsia="ru-RU"/>
        </w:rPr>
        <w:t>Раздел 1. Общие положения</w:t>
      </w:r>
    </w:p>
    <w:p w:rsidR="00746936" w:rsidRPr="00D546D3"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t xml:space="preserve">1.1.Настоящая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4"/>
          <w:lang w:eastAsia="ru-RU"/>
        </w:rPr>
        <w:t xml:space="preserve">документация разработана в соответствии </w:t>
      </w:r>
      <w:r w:rsidRPr="00D546D3">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D546D3">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D546D3">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D546D3">
        <w:rPr>
          <w:rFonts w:ascii="Times New Roman" w:eastAsia="Times New Roman" w:hAnsi="Times New Roman" w:cs="Times New Roman"/>
          <w:sz w:val="28"/>
          <w:szCs w:val="26"/>
          <w:lang w:eastAsia="ru-RU"/>
        </w:rPr>
        <w:t>указаны в пункте 2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7</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8</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9</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10</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1.8. Срок действия договора </w:t>
      </w:r>
      <w:r w:rsidRPr="00D546D3">
        <w:rPr>
          <w:rFonts w:ascii="Times New Roman" w:eastAsia="Times New Roman" w:hAnsi="Times New Roman" w:cs="Times New Roman"/>
          <w:sz w:val="28"/>
          <w:szCs w:val="26"/>
          <w:lang w:eastAsia="ru-RU"/>
        </w:rPr>
        <w:t xml:space="preserve">указан в пункте </w:t>
      </w:r>
      <w:r w:rsidR="00194527" w:rsidRPr="00D546D3">
        <w:rPr>
          <w:rFonts w:ascii="Times New Roman" w:eastAsia="Times New Roman" w:hAnsi="Times New Roman" w:cs="Times New Roman"/>
          <w:sz w:val="28"/>
          <w:szCs w:val="26"/>
          <w:lang w:eastAsia="ru-RU"/>
        </w:rPr>
        <w:t>33</w:t>
      </w:r>
      <w:r w:rsidRPr="00D546D3">
        <w:rPr>
          <w:rFonts w:ascii="Times New Roman" w:eastAsia="Times New Roman" w:hAnsi="Times New Roman" w:cs="Times New Roman"/>
          <w:sz w:val="28"/>
          <w:szCs w:val="26"/>
          <w:lang w:eastAsia="ru-RU"/>
        </w:rPr>
        <w:t xml:space="preserve"> Информационной карте.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6"/>
          <w:lang w:eastAsia="ru-RU"/>
        </w:rPr>
        <w:lastRenderedPageBreak/>
        <w:t>1.9.</w:t>
      </w:r>
      <w:r w:rsidRPr="00D546D3">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D546D3">
        <w:rPr>
          <w:rFonts w:ascii="Times New Roman" w:eastAsia="Times New Roman" w:hAnsi="Times New Roman" w:cs="Times New Roman"/>
          <w:sz w:val="28"/>
          <w:szCs w:val="26"/>
          <w:lang w:eastAsia="ru-RU"/>
        </w:rPr>
        <w:t xml:space="preserve"> указан в пункте </w:t>
      </w:r>
      <w:r w:rsidR="00194527"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4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w:t>
      </w:r>
      <w:r w:rsidR="00194527" w:rsidRPr="00D546D3">
        <w:rPr>
          <w:rFonts w:ascii="Times New Roman" w:eastAsia="Times New Roman" w:hAnsi="Times New Roman" w:cs="Times New Roman"/>
          <w:sz w:val="28"/>
          <w:szCs w:val="28"/>
          <w:lang w:eastAsia="ru-RU"/>
        </w:rPr>
        <w:t>дения аукциона указан в пункте 3</w:t>
      </w:r>
      <w:r w:rsidRPr="00D546D3">
        <w:rPr>
          <w:rFonts w:ascii="Times New Roman" w:eastAsia="Times New Roman" w:hAnsi="Times New Roman" w:cs="Times New Roman"/>
          <w:sz w:val="28"/>
          <w:szCs w:val="28"/>
          <w:lang w:eastAsia="ru-RU"/>
        </w:rPr>
        <w:t>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D546D3">
        <w:rPr>
          <w:rFonts w:ascii="Times New Roman" w:eastAsia="Times New Roman" w:hAnsi="Times New Roman" w:cs="Times New Roman"/>
          <w:sz w:val="28"/>
          <w:szCs w:val="26"/>
          <w:lang w:eastAsia="ru-RU"/>
        </w:rPr>
        <w:t xml:space="preserve">указаны в пункте </w:t>
      </w:r>
      <w:r w:rsidR="00194527" w:rsidRPr="00D546D3">
        <w:rPr>
          <w:rFonts w:ascii="Times New Roman" w:eastAsia="Times New Roman" w:hAnsi="Times New Roman" w:cs="Times New Roman"/>
          <w:sz w:val="28"/>
          <w:szCs w:val="26"/>
          <w:lang w:eastAsia="ru-RU"/>
        </w:rPr>
        <w:t>14</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1.12. Место, дата и время проведения аукциона</w:t>
      </w:r>
      <w:r w:rsidRPr="00D546D3">
        <w:rPr>
          <w:rFonts w:ascii="Times New Roman" w:eastAsia="Times New Roman" w:hAnsi="Times New Roman" w:cs="Times New Roman"/>
          <w:sz w:val="28"/>
          <w:szCs w:val="26"/>
          <w:lang w:eastAsia="ru-RU"/>
        </w:rPr>
        <w:t xml:space="preserve"> указаны в пункте </w:t>
      </w:r>
      <w:r w:rsidR="00194527" w:rsidRPr="00D546D3">
        <w:rPr>
          <w:rFonts w:ascii="Times New Roman" w:eastAsia="Times New Roman" w:hAnsi="Times New Roman" w:cs="Times New Roman"/>
          <w:sz w:val="28"/>
          <w:szCs w:val="26"/>
          <w:lang w:eastAsia="ru-RU"/>
        </w:rPr>
        <w:t>15</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1.15.</w:t>
      </w:r>
      <w:r w:rsidRPr="00D546D3">
        <w:rPr>
          <w:rFonts w:ascii="Times New Roman" w:eastAsia="Calibri"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D546D3">
        <w:rPr>
          <w:rFonts w:ascii="Times New Roman" w:eastAsia="Times New Roman" w:hAnsi="Times New Roman" w:cs="Times New Roman"/>
          <w:sz w:val="28"/>
          <w:szCs w:val="26"/>
          <w:lang w:eastAsia="ru-RU"/>
        </w:rPr>
        <w:t>аукционную</w:t>
      </w:r>
      <w:r w:rsidRPr="00D546D3">
        <w:rPr>
          <w:rFonts w:ascii="Times New Roman" w:eastAsia="Calibri" w:hAnsi="Times New Roman" w:cs="Times New Roman"/>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D546D3">
        <w:rPr>
          <w:rFonts w:ascii="Times New Roman" w:eastAsia="Times New Roman" w:hAnsi="Times New Roman" w:cs="Times New Roman"/>
          <w:sz w:val="28"/>
          <w:szCs w:val="28"/>
          <w:lang w:eastAsia="ru-RU"/>
        </w:rPr>
        <w:t xml:space="preserve">.       </w:t>
      </w:r>
      <w:r w:rsidRPr="00D546D3">
        <w:rPr>
          <w:rFonts w:ascii="Arial" w:eastAsia="Calibri" w:hAnsi="Arial" w:cs="Arial"/>
          <w:sz w:val="27"/>
          <w:szCs w:val="27"/>
        </w:rPr>
        <w:br/>
      </w:r>
    </w:p>
    <w:p w:rsidR="00746936" w:rsidRPr="00D546D3" w:rsidRDefault="00746936" w:rsidP="00746936">
      <w:pPr>
        <w:spacing w:after="0" w:line="240" w:lineRule="auto"/>
        <w:jc w:val="center"/>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sz w:val="28"/>
          <w:szCs w:val="24"/>
          <w:lang w:eastAsia="ru-RU"/>
        </w:rPr>
        <w:t xml:space="preserve">Раздел 2. </w:t>
      </w:r>
      <w:r w:rsidRPr="00D546D3">
        <w:rPr>
          <w:rFonts w:ascii="Times New Roman" w:eastAsia="Times New Roman" w:hAnsi="Times New Roman" w:cs="Times New Roman"/>
          <w:bCs/>
          <w:sz w:val="28"/>
          <w:szCs w:val="24"/>
          <w:lang w:eastAsia="ru-RU"/>
        </w:rPr>
        <w:t xml:space="preserve">Срок, место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D546D3"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D546D3">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D546D3">
        <w:rPr>
          <w:rFonts w:ascii="Times New Roman" w:eastAsia="Times New Roman" w:hAnsi="Times New Roman" w:cs="Times New Roman"/>
          <w:sz w:val="28"/>
          <w:szCs w:val="26"/>
          <w:lang w:eastAsia="ru-RU"/>
        </w:rPr>
        <w:t xml:space="preserve">Аукционная </w:t>
      </w:r>
      <w:r w:rsidRPr="00D546D3">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D546D3">
        <w:rPr>
          <w:rFonts w:ascii="Times New Roman" w:eastAsia="Times New Roman" w:hAnsi="Times New Roman" w:cs="Times New Roman"/>
          <w:sz w:val="28"/>
          <w:szCs w:val="26"/>
          <w:lang w:eastAsia="ru-RU"/>
        </w:rPr>
        <w:t>в пункте 1</w:t>
      </w:r>
      <w:r w:rsidR="00194527" w:rsidRPr="00D546D3">
        <w:rPr>
          <w:rFonts w:ascii="Times New Roman" w:eastAsia="Times New Roman" w:hAnsi="Times New Roman" w:cs="Times New Roman"/>
          <w:sz w:val="28"/>
          <w:szCs w:val="26"/>
          <w:lang w:eastAsia="ru-RU"/>
        </w:rPr>
        <w:t>6</w:t>
      </w:r>
      <w:r w:rsidRPr="00D546D3">
        <w:rPr>
          <w:rFonts w:ascii="Times New Roman" w:eastAsia="Times New Roman" w:hAnsi="Times New Roman" w:cs="Times New Roman"/>
          <w:sz w:val="28"/>
          <w:szCs w:val="26"/>
          <w:lang w:eastAsia="ru-RU"/>
        </w:rPr>
        <w:t xml:space="preserve">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2.3. Срок и порядок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w:t>
      </w:r>
      <w:r w:rsidR="007302A2" w:rsidRPr="00D546D3">
        <w:rPr>
          <w:rFonts w:ascii="Times New Roman" w:eastAsia="Times New Roman" w:hAnsi="Times New Roman" w:cs="Times New Roman"/>
          <w:sz w:val="28"/>
          <w:szCs w:val="28"/>
          <w:lang w:eastAsia="ru-RU"/>
        </w:rPr>
        <w:t>л</w:t>
      </w:r>
      <w:r w:rsidR="007302A2" w:rsidRPr="00D546D3">
        <w:rPr>
          <w:sz w:val="23"/>
          <w:szCs w:val="23"/>
          <w:lang w:eastAsia="ru-RU"/>
        </w:rPr>
        <w:t xml:space="preserve">юбое </w:t>
      </w:r>
      <w:r w:rsidR="007302A2" w:rsidRPr="00D546D3">
        <w:rPr>
          <w:rFonts w:ascii="Times New Roman" w:hAnsi="Times New Roman" w:cs="Times New Roman"/>
          <w:sz w:val="28"/>
          <w:szCs w:val="28"/>
          <w:lang w:eastAsia="ru-RU"/>
        </w:rPr>
        <w:t>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r w:rsidRPr="00D546D3">
        <w:rPr>
          <w:rFonts w:ascii="Times New Roman" w:eastAsia="Times New Roman" w:hAnsi="Times New Roman" w:cs="Times New Roman"/>
          <w:sz w:val="28"/>
          <w:szCs w:val="28"/>
          <w:lang w:eastAsia="ru-RU"/>
        </w:rPr>
        <w:t xml:space="preserve">. Пункт </w:t>
      </w:r>
      <w:r w:rsidR="007302A2" w:rsidRPr="00D546D3">
        <w:rPr>
          <w:rFonts w:ascii="Times New Roman" w:eastAsia="Times New Roman" w:hAnsi="Times New Roman" w:cs="Times New Roman"/>
          <w:sz w:val="28"/>
          <w:szCs w:val="28"/>
          <w:lang w:eastAsia="ru-RU"/>
        </w:rPr>
        <w:t>2</w:t>
      </w:r>
      <w:r w:rsidRPr="00D546D3">
        <w:rPr>
          <w:rFonts w:ascii="Times New Roman" w:eastAsia="Times New Roman" w:hAnsi="Times New Roman" w:cs="Times New Roman"/>
          <w:sz w:val="28"/>
          <w:szCs w:val="28"/>
          <w:lang w:eastAsia="ru-RU"/>
        </w:rPr>
        <w:t>9 Информационной карты.</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D546D3">
        <w:rPr>
          <w:rFonts w:ascii="Times New Roman" w:eastAsia="Times New Roman" w:hAnsi="Times New Roman" w:cs="Times New Roman"/>
          <w:bCs/>
          <w:iCs/>
          <w:sz w:val="28"/>
          <w:szCs w:val="28"/>
          <w:lang w:eastAsia="ru-RU"/>
        </w:rPr>
        <w:t>не предусмотрена</w:t>
      </w:r>
      <w:r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8"/>
          <w:lang w:eastAsia="ru-RU"/>
        </w:rPr>
        <w:t xml:space="preserve">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w:t>
      </w:r>
      <w:r w:rsidR="00D9538E"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 Информационной документации.</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2.5. Место предоставления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указано в пункте 1</w:t>
      </w:r>
      <w:r w:rsidR="00D9538E" w:rsidRPr="00D546D3">
        <w:rPr>
          <w:rFonts w:ascii="Times New Roman" w:eastAsia="Times New Roman" w:hAnsi="Times New Roman" w:cs="Times New Roman"/>
          <w:sz w:val="28"/>
          <w:szCs w:val="28"/>
          <w:lang w:eastAsia="ru-RU"/>
        </w:rPr>
        <w:t>9</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2.6. Предоставление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2.7. </w:t>
      </w:r>
      <w:r w:rsidRPr="00D546D3">
        <w:rPr>
          <w:rFonts w:ascii="Times New Roman" w:eastAsia="Times New Roman" w:hAnsi="Times New Roman" w:cs="Times New Roman"/>
          <w:sz w:val="28"/>
          <w:szCs w:val="26"/>
          <w:lang w:eastAsia="ru-RU"/>
        </w:rPr>
        <w:t>Аукционная</w:t>
      </w:r>
      <w:r w:rsidRPr="00D546D3">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форме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6"/>
          <w:lang w:eastAsia="ru-RU"/>
        </w:rPr>
        <w:t>3.1. Ф</w:t>
      </w:r>
      <w:r w:rsidRPr="00D546D3">
        <w:rPr>
          <w:rFonts w:ascii="Times New Roman" w:eastAsia="Times New Roman" w:hAnsi="Times New Roman" w:cs="Times New Roman"/>
          <w:sz w:val="28"/>
          <w:szCs w:val="28"/>
          <w:lang w:eastAsia="ru-RU"/>
        </w:rPr>
        <w:t xml:space="preserve">орма заявки, указана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3.2. Заявка на участие в аукционе должна содержать:</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w:t>
      </w:r>
      <w:r w:rsidRPr="00D546D3">
        <w:rPr>
          <w:rFonts w:ascii="Times New Roman" w:eastAsia="Times New Roman" w:hAnsi="Times New Roman" w:cs="Times New Roman"/>
          <w:sz w:val="28"/>
          <w:szCs w:val="28"/>
          <w:lang w:eastAsia="ru-RU"/>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D546D3"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w:t>
      </w:r>
      <w:r w:rsidRPr="00D546D3">
        <w:rPr>
          <w:rFonts w:ascii="Times New Roman" w:eastAsia="Times New Roman" w:hAnsi="Times New Roman" w:cs="Times New Roman"/>
          <w:sz w:val="28"/>
          <w:szCs w:val="28"/>
          <w:lang w:eastAsia="ru-RU"/>
        </w:rPr>
        <w:lastRenderedPageBreak/>
        <w:t>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D546D3"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D546D3"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D546D3">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D546D3" w:rsidRDefault="00746936" w:rsidP="00746936">
      <w:pPr>
        <w:spacing w:after="0" w:line="240" w:lineRule="auto"/>
        <w:ind w:firstLine="567"/>
        <w:jc w:val="both"/>
        <w:rPr>
          <w:rFonts w:ascii="Times New Roman" w:eastAsia="Times New Roman" w:hAnsi="Times New Roman" w:cs="Times New Roman"/>
          <w:sz w:val="28"/>
          <w:lang w:eastAsia="ru-RU"/>
        </w:rPr>
      </w:pPr>
      <w:r w:rsidRPr="00D546D3">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4.5. </w:t>
      </w:r>
      <w:r w:rsidR="00843DD6" w:rsidRPr="00D546D3">
        <w:rPr>
          <w:rFonts w:ascii="Times New Roman" w:hAnsi="Times New Roman" w:cs="Times New Roman"/>
          <w:sz w:val="28"/>
          <w:szCs w:val="28"/>
        </w:rPr>
        <w:t>Заявка на участие в торгах подается в электронной форме</w:t>
      </w:r>
      <w:r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и в срок, указанный в пунктах </w:t>
      </w:r>
      <w:r w:rsidR="003C4C17" w:rsidRPr="00D546D3">
        <w:rPr>
          <w:rFonts w:ascii="Times New Roman" w:eastAsia="Times New Roman" w:hAnsi="Times New Roman" w:cs="Times New Roman"/>
          <w:sz w:val="28"/>
          <w:szCs w:val="28"/>
          <w:lang w:eastAsia="ru-RU"/>
        </w:rPr>
        <w:t>23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2</w:t>
      </w:r>
      <w:r w:rsidR="00D9538E" w:rsidRPr="00D546D3">
        <w:rPr>
          <w:rFonts w:ascii="Times New Roman" w:eastAsia="Times New Roman" w:hAnsi="Times New Roman" w:cs="Times New Roman"/>
          <w:sz w:val="28"/>
          <w:szCs w:val="28"/>
          <w:lang w:eastAsia="ru-RU"/>
        </w:rPr>
        <w:t>,2</w:t>
      </w:r>
      <w:r w:rsidR="003C4C17" w:rsidRPr="00D546D3">
        <w:rPr>
          <w:rFonts w:ascii="Times New Roman" w:eastAsia="Times New Roman" w:hAnsi="Times New Roman" w:cs="Times New Roman"/>
          <w:sz w:val="28"/>
          <w:szCs w:val="28"/>
          <w:lang w:eastAsia="ru-RU"/>
        </w:rPr>
        <w:t>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3C4C17" w:rsidRPr="00D546D3" w:rsidRDefault="00746936" w:rsidP="003C4C17">
      <w:pPr>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6.5. </w:t>
      </w:r>
      <w:r w:rsidR="003C4C17" w:rsidRPr="00D546D3">
        <w:rPr>
          <w:rFonts w:ascii="Times New Roman" w:hAnsi="Times New Roman" w:cs="Times New Roman"/>
          <w:sz w:val="28"/>
          <w:szCs w:val="28"/>
        </w:rPr>
        <w:t xml:space="preserve">Заявка на участие в аукционе подается претендентом на сайте электронной площадки, указанном в пункте 22 </w:t>
      </w:r>
      <w:r w:rsidR="003C4C17" w:rsidRPr="00D546D3">
        <w:rPr>
          <w:rFonts w:ascii="Times New Roman" w:eastAsia="Times New Roman" w:hAnsi="Times New Roman" w:cs="Times New Roman"/>
          <w:sz w:val="28"/>
          <w:szCs w:val="26"/>
          <w:lang w:eastAsia="ru-RU"/>
        </w:rPr>
        <w:t>Информационной карты,</w:t>
      </w:r>
      <w:r w:rsidR="003C4C17" w:rsidRPr="00D546D3">
        <w:rPr>
          <w:rFonts w:ascii="Times New Roman" w:hAnsi="Times New Roman" w:cs="Times New Roman"/>
          <w:sz w:val="28"/>
          <w:szCs w:val="28"/>
        </w:rPr>
        <w:t xml:space="preserve"> путем заполнения ее электронной формы с приложением к ней электронных образов документов.</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6.6. Одно лицо имеет право подать только одну заявку на один объект приватизации.</w:t>
      </w:r>
    </w:p>
    <w:p w:rsidR="003C4C17" w:rsidRPr="00D546D3" w:rsidRDefault="003C4C17" w:rsidP="003C4C17">
      <w:pPr>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3C4C17" w:rsidRPr="00D546D3" w:rsidRDefault="00242176" w:rsidP="003C4C17">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 xml:space="preserve">6.8. </w:t>
      </w:r>
      <w:r w:rsidR="003C4C17" w:rsidRPr="00D546D3">
        <w:rPr>
          <w:rFonts w:ascii="Times New Roman" w:hAnsi="Times New Roman" w:cs="Times New Roman"/>
          <w:sz w:val="28"/>
          <w:szCs w:val="28"/>
        </w:rPr>
        <w:t>Время создания, получения и отправки электронных документов на электронной площадке, а также время проведения процедуры продажи имущества соответствует местному (московскому) времени, в котором функционирует электронная площадка.</w:t>
      </w:r>
    </w:p>
    <w:p w:rsidR="00746936" w:rsidRPr="00D546D3" w:rsidRDefault="00242176" w:rsidP="003C4C1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6.9</w:t>
      </w:r>
      <w:r w:rsidR="00746936" w:rsidRPr="00D546D3">
        <w:rPr>
          <w:rFonts w:ascii="Times New Roman" w:eastAsia="Times New Roman" w:hAnsi="Times New Roman" w:cs="Times New Roman"/>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F73CD0"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7.1. Заявитель вправе </w:t>
      </w:r>
      <w:r w:rsidR="00D9538E" w:rsidRPr="00D546D3">
        <w:rPr>
          <w:rFonts w:ascii="Times New Roman" w:hAnsi="Times New Roman" w:cs="Times New Roman"/>
          <w:sz w:val="28"/>
          <w:szCs w:val="28"/>
        </w:rPr>
        <w:t>позднее дня окончания приема заявок отозвать заявку путем направления уведомления об отзыве заявки на электронную площадку</w:t>
      </w:r>
      <w:r w:rsidR="00F73CD0" w:rsidRPr="00D546D3">
        <w:rPr>
          <w:rFonts w:ascii="Times New Roman" w:eastAsia="Times New Roman" w:hAnsi="Times New Roman" w:cs="Times New Roman"/>
          <w:sz w:val="28"/>
          <w:szCs w:val="28"/>
          <w:lang w:eastAsia="ru-RU"/>
        </w:rPr>
        <w:t>, как указанол в пункте 28 Информационный карты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7.2. </w:t>
      </w:r>
      <w:r w:rsidR="00F73CD0" w:rsidRPr="00D546D3">
        <w:rPr>
          <w:rFonts w:ascii="Times New Roman" w:hAnsi="Times New Roman" w:cs="Times New Roman"/>
          <w:sz w:val="28"/>
          <w:szCs w:val="28"/>
        </w:rP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r w:rsidRPr="00D546D3">
        <w:rPr>
          <w:rFonts w:ascii="Times New Roman" w:eastAsia="Times New Roman" w:hAnsi="Times New Roman" w:cs="Times New Roman"/>
          <w:sz w:val="28"/>
          <w:szCs w:val="28"/>
          <w:lang w:eastAsia="ru-RU"/>
        </w:rPr>
        <w:t>.</w:t>
      </w:r>
    </w:p>
    <w:p w:rsidR="00746936" w:rsidRPr="00D546D3" w:rsidRDefault="00F73CD0"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hAnsi="Times New Roman" w:cs="Times New Roman"/>
          <w:sz w:val="28"/>
          <w:szCs w:val="28"/>
        </w:rPr>
        <w:t>7.</w:t>
      </w:r>
      <w:r w:rsidR="002A3792" w:rsidRPr="00D546D3">
        <w:rPr>
          <w:rFonts w:ascii="Times New Roman" w:hAnsi="Times New Roman" w:cs="Times New Roman"/>
          <w:sz w:val="28"/>
          <w:szCs w:val="28"/>
        </w:rPr>
        <w:t>3</w:t>
      </w:r>
      <w:r w:rsidRPr="00D546D3">
        <w:rPr>
          <w:rFonts w:ascii="Times New Roman" w:hAnsi="Times New Roman" w:cs="Times New Roman"/>
          <w:sz w:val="28"/>
          <w:szCs w:val="28"/>
        </w:rPr>
        <w:t>.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r w:rsidR="00746936" w:rsidRPr="00D546D3">
        <w:rPr>
          <w:rFonts w:ascii="Times New Roman" w:eastAsia="Times New Roman" w:hAnsi="Times New Roman" w:cs="Times New Roman"/>
          <w:sz w:val="28"/>
          <w:szCs w:val="28"/>
          <w:lang w:eastAsia="ru-RU"/>
        </w:rPr>
        <w:t>.</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D546D3">
        <w:rPr>
          <w:rFonts w:ascii="Times New Roman" w:eastAsia="Times New Roman" w:hAnsi="Times New Roman" w:cs="Times New Roman"/>
          <w:sz w:val="28"/>
          <w:szCs w:val="24"/>
          <w:lang w:eastAsia="ru-RU"/>
        </w:rPr>
        <w:t>Раздел 8. Т</w:t>
      </w:r>
      <w:r w:rsidRPr="00D546D3">
        <w:rPr>
          <w:rFonts w:ascii="Times New Roman" w:eastAsia="Times New Roman" w:hAnsi="Times New Roman" w:cs="Times New Roman"/>
          <w:bCs/>
          <w:sz w:val="28"/>
          <w:szCs w:val="28"/>
          <w:lang w:eastAsia="ru-RU"/>
        </w:rPr>
        <w:t>ребования к участникам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4"/>
          <w:lang w:eastAsia="ru-RU"/>
        </w:rPr>
        <w:lastRenderedPageBreak/>
        <w:tab/>
      </w:r>
      <w:r w:rsidRPr="00D546D3">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2A3792" w:rsidRPr="00D546D3" w:rsidRDefault="00746936" w:rsidP="002A3792">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8.5. </w:t>
      </w:r>
      <w:r w:rsidR="002A3792" w:rsidRPr="00D546D3">
        <w:rPr>
          <w:rFonts w:ascii="Times New Roman" w:hAnsi="Times New Roman" w:cs="Times New Roman"/>
          <w:sz w:val="28"/>
          <w:szCs w:val="28"/>
        </w:rPr>
        <w:t>Заявки с прилагаемыми к ним документами, поданные с нарушением</w:t>
      </w:r>
      <w:r w:rsidR="002A3792" w:rsidRPr="00D546D3">
        <w:rPr>
          <w:rFonts w:ascii="Times New Roman" w:hAnsi="Times New Roman" w:cs="Times New Roman"/>
          <w:sz w:val="23"/>
          <w:szCs w:val="23"/>
        </w:rPr>
        <w:t xml:space="preserve"> </w:t>
      </w:r>
      <w:r w:rsidR="002A3792" w:rsidRPr="00D546D3">
        <w:rPr>
          <w:rFonts w:ascii="Times New Roman" w:hAnsi="Times New Roman" w:cs="Times New Roman"/>
          <w:sz w:val="28"/>
          <w:szCs w:val="28"/>
        </w:rPr>
        <w:t>установленного срока нерегистрируются программными средствами.</w:t>
      </w:r>
    </w:p>
    <w:p w:rsidR="00D923C6" w:rsidRPr="00D546D3" w:rsidRDefault="00D923C6" w:rsidP="00D923C6">
      <w:pPr>
        <w:autoSpaceDE w:val="0"/>
        <w:autoSpaceDN w:val="0"/>
        <w:adjustRightInd w:val="0"/>
        <w:spacing w:after="0" w:line="240" w:lineRule="auto"/>
        <w:ind w:firstLine="540"/>
        <w:jc w:val="both"/>
        <w:rPr>
          <w:rFonts w:ascii="TimesNewRomanPSMT" w:hAnsi="TimesNewRomanPSMT" w:cs="TimesNewRomanPSMT"/>
          <w:sz w:val="28"/>
          <w:szCs w:val="28"/>
        </w:rPr>
      </w:pPr>
      <w:r w:rsidRPr="00D546D3">
        <w:rPr>
          <w:rFonts w:ascii="Times New Roman" w:hAnsi="Times New Roman" w:cs="Times New Roman"/>
          <w:sz w:val="28"/>
          <w:szCs w:val="28"/>
        </w:rPr>
        <w:t xml:space="preserve">8.6. </w:t>
      </w:r>
      <w:r w:rsidRPr="00D546D3">
        <w:rPr>
          <w:rFonts w:ascii="Times New Roman" w:hAnsi="Times New Roman" w:cs="Times New Roman"/>
          <w:bCs/>
          <w:sz w:val="28"/>
          <w:szCs w:val="28"/>
        </w:rPr>
        <w:t>В случае установления факта недостоверности сведений, содержащихся в документах, представленных Заявителями или участниками аукциона в электронной форме в соответствии спунктом 1.9 извещения и документации об аукционе в электронной форме, Комиссия обязана отстранить таких Заявителей или участников аукциона в электронной форме от участия в аукционев электронной форме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непозднее дня, следующего за днем принятия такого решения. При этом в протоколе указываются установленные факты недостоверных сведений</w:t>
      </w:r>
      <w:r w:rsidRPr="00D546D3">
        <w:rPr>
          <w:rFonts w:ascii="TimesNewRomanPSMT" w:hAnsi="TimesNewRomanPSMT" w:cs="TimesNewRomanPSMT"/>
          <w:sz w:val="28"/>
          <w:szCs w:val="28"/>
        </w:rPr>
        <w:t>.</w:t>
      </w:r>
    </w:p>
    <w:p w:rsidR="00D923C6" w:rsidRPr="00D546D3" w:rsidRDefault="00D923C6" w:rsidP="002A37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3792" w:rsidRPr="00D546D3" w:rsidRDefault="002A3792"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D923C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lastRenderedPageBreak/>
        <w:t xml:space="preserve">Раздел 9. Формы, порядок, 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2A3792" w:rsidRPr="00D546D3" w:rsidRDefault="002A3792" w:rsidP="002A3792">
      <w:pPr>
        <w:pStyle w:val="a6"/>
        <w:tabs>
          <w:tab w:val="left" w:pos="0"/>
          <w:tab w:val="left" w:pos="142"/>
        </w:tabs>
        <w:ind w:hanging="33"/>
        <w:jc w:val="both"/>
        <w:rPr>
          <w:b w:val="0"/>
        </w:rPr>
      </w:pPr>
      <w:r w:rsidRPr="00D546D3">
        <w:tab/>
      </w:r>
      <w:r w:rsidRPr="00D546D3">
        <w:tab/>
      </w:r>
      <w:r w:rsidRPr="00D546D3">
        <w:tab/>
      </w:r>
      <w:r w:rsidR="00746936" w:rsidRPr="00D546D3">
        <w:rPr>
          <w:b w:val="0"/>
        </w:rPr>
        <w:t>9.1.</w:t>
      </w:r>
      <w:r w:rsidR="00746936" w:rsidRPr="00D546D3">
        <w:t xml:space="preserve"> </w:t>
      </w:r>
      <w:r w:rsidRPr="00D546D3">
        <w:rPr>
          <w:b w:val="0"/>
        </w:rPr>
        <w:t>Претендент вправе ознакомиться с необходимой документацией в отношении данного объекта, характеристиками объекта, условиями договора аренды муниципального имущества</w:t>
      </w:r>
      <w:r w:rsidR="00176718" w:rsidRPr="00D546D3">
        <w:rPr>
          <w:b w:val="0"/>
        </w:rPr>
        <w:t>, согласно информации, указанной в п.29 Информационной карты</w:t>
      </w:r>
      <w:r w:rsidRPr="00D546D3">
        <w:rPr>
          <w:b w:val="0"/>
        </w:rPr>
        <w:t>.</w:t>
      </w:r>
    </w:p>
    <w:p w:rsidR="002A3792" w:rsidRPr="00D546D3" w:rsidRDefault="00176718" w:rsidP="002A3792">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9.2. </w:t>
      </w:r>
      <w:r w:rsidR="002A3792" w:rsidRPr="00D546D3">
        <w:rPr>
          <w:b w:val="0"/>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даты окончания подачи заявок.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176718" w:rsidRPr="00D546D3" w:rsidRDefault="00176718" w:rsidP="00176718">
      <w:pPr>
        <w:pStyle w:val="a6"/>
        <w:tabs>
          <w:tab w:val="left" w:pos="0"/>
          <w:tab w:val="left" w:pos="142"/>
        </w:tabs>
        <w:ind w:hanging="33"/>
        <w:jc w:val="both"/>
        <w:rPr>
          <w:b w:val="0"/>
        </w:rPr>
      </w:pPr>
      <w:r w:rsidRPr="00D546D3">
        <w:rPr>
          <w:b w:val="0"/>
        </w:rPr>
        <w:tab/>
      </w:r>
      <w:r w:rsidRPr="00D546D3">
        <w:rPr>
          <w:b w:val="0"/>
        </w:rPr>
        <w:tab/>
      </w:r>
      <w:r w:rsidRPr="00D546D3">
        <w:rPr>
          <w:b w:val="0"/>
        </w:rPr>
        <w:tab/>
        <w:t xml:space="preserve">9.3. </w:t>
      </w:r>
      <w:r w:rsidR="002A3792" w:rsidRPr="00D546D3">
        <w:rPr>
          <w:b w:val="0"/>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w:t>
      </w:r>
      <w:r w:rsidRPr="00D546D3">
        <w:rPr>
          <w:b w:val="0"/>
        </w:rPr>
        <w:t xml:space="preserve">, указанного </w:t>
      </w:r>
      <w:r w:rsidR="002A3792" w:rsidRPr="00D546D3">
        <w:rPr>
          <w:b w:val="0"/>
        </w:rPr>
        <w:t xml:space="preserve"> </w:t>
      </w:r>
      <w:r w:rsidRPr="00D546D3">
        <w:rPr>
          <w:b w:val="0"/>
        </w:rPr>
        <w:t>в п.29 Информационной карты.</w:t>
      </w:r>
    </w:p>
    <w:p w:rsidR="00746936" w:rsidRPr="00D546D3" w:rsidRDefault="00746936" w:rsidP="002A3792">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9.</w:t>
      </w:r>
      <w:r w:rsidR="00176718" w:rsidRPr="00D546D3">
        <w:rPr>
          <w:rFonts w:ascii="Times New Roman" w:eastAsia="Times New Roman" w:hAnsi="Times New Roman" w:cs="Times New Roman"/>
          <w:sz w:val="28"/>
          <w:szCs w:val="28"/>
          <w:lang w:eastAsia="ru-RU"/>
        </w:rPr>
        <w:t>4</w:t>
      </w:r>
      <w:r w:rsidRPr="00D546D3">
        <w:rPr>
          <w:rFonts w:ascii="Times New Roman" w:eastAsia="Times New Roman" w:hAnsi="Times New Roman" w:cs="Times New Roman"/>
          <w:sz w:val="28"/>
          <w:szCs w:val="28"/>
          <w:lang w:eastAsia="ru-RU"/>
        </w:rPr>
        <w:t>.</w:t>
      </w:r>
      <w:r w:rsidR="00176718"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8"/>
          <w:lang w:eastAsia="ru-RU"/>
        </w:rPr>
        <w:t xml:space="preserve">Даты начала и окончания предоставления участникам аукциона разъяснений положений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документации указаны в пункте </w:t>
      </w:r>
      <w:r w:rsidR="002D00D1" w:rsidRPr="00D546D3">
        <w:rPr>
          <w:rFonts w:ascii="Times New Roman" w:eastAsia="Times New Roman" w:hAnsi="Times New Roman" w:cs="Times New Roman"/>
          <w:sz w:val="28"/>
          <w:szCs w:val="28"/>
          <w:lang w:eastAsia="ru-RU"/>
        </w:rPr>
        <w:t>26</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10. Порядок проведения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0265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w:t>
      </w:r>
      <w:r w:rsidR="0002655C" w:rsidRPr="00D546D3">
        <w:rPr>
          <w:rFonts w:ascii="Times New Roman" w:eastAsia="Times New Roman" w:hAnsi="Times New Roman" w:cs="Times New Roman"/>
          <w:sz w:val="28"/>
          <w:szCs w:val="28"/>
          <w:lang w:eastAsia="ru-RU"/>
        </w:rPr>
        <w:t>нии аукциона, на "шаг аукциона" (</w:t>
      </w:r>
      <w:r w:rsidRPr="00D546D3">
        <w:rPr>
          <w:rFonts w:ascii="Times New Roman" w:eastAsia="Times New Roman" w:hAnsi="Times New Roman" w:cs="Times New Roman"/>
          <w:sz w:val="28"/>
          <w:szCs w:val="28"/>
          <w:lang w:eastAsia="ru-RU"/>
        </w:rPr>
        <w:t>величина повышения начальной (минимальной) цены договора</w:t>
      </w:r>
      <w:r w:rsidR="0002655C" w:rsidRPr="00D546D3">
        <w:rPr>
          <w:rFonts w:ascii="Times New Roman" w:eastAsia="Times New Roman" w:hAnsi="Times New Roman" w:cs="Times New Roman"/>
          <w:sz w:val="28"/>
          <w:szCs w:val="28"/>
          <w:lang w:eastAsia="ru-RU"/>
        </w:rPr>
        <w:t>).</w:t>
      </w:r>
    </w:p>
    <w:p w:rsidR="00746936" w:rsidRPr="00D546D3" w:rsidRDefault="0002655C"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10.2</w:t>
      </w:r>
      <w:r w:rsidR="00746936" w:rsidRPr="00D546D3">
        <w:rPr>
          <w:rFonts w:ascii="Times New Roman" w:eastAsia="Times New Roman" w:hAnsi="Times New Roman" w:cs="Times New Roman"/>
          <w:sz w:val="28"/>
          <w:szCs w:val="28"/>
          <w:lang w:eastAsia="ru-RU"/>
        </w:rPr>
        <w:t xml:space="preserve">. "Шаг аукциона" указан в пункте </w:t>
      </w:r>
      <w:r w:rsidR="002D00D1" w:rsidRPr="00D546D3">
        <w:rPr>
          <w:rFonts w:ascii="Times New Roman" w:eastAsia="Times New Roman" w:hAnsi="Times New Roman" w:cs="Times New Roman"/>
          <w:sz w:val="28"/>
          <w:szCs w:val="28"/>
          <w:lang w:eastAsia="ru-RU"/>
        </w:rPr>
        <w:t>11</w:t>
      </w:r>
      <w:r w:rsidR="00746936" w:rsidRPr="00D546D3">
        <w:rPr>
          <w:rFonts w:ascii="Times New Roman" w:eastAsia="Times New Roman" w:hAnsi="Times New Roman" w:cs="Times New Roman"/>
          <w:sz w:val="28"/>
          <w:szCs w:val="28"/>
          <w:lang w:eastAsia="ru-RU"/>
        </w:rPr>
        <w:t xml:space="preserve"> </w:t>
      </w:r>
      <w:r w:rsidR="00746936" w:rsidRPr="00D546D3">
        <w:rPr>
          <w:rFonts w:ascii="Times New Roman" w:eastAsia="Times New Roman" w:hAnsi="Times New Roman" w:cs="Times New Roman"/>
          <w:sz w:val="28"/>
          <w:szCs w:val="26"/>
          <w:lang w:eastAsia="ru-RU"/>
        </w:rPr>
        <w:t>Информационной карты аукциона.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10.3. 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02655C" w:rsidRPr="00D546D3" w:rsidRDefault="0002655C" w:rsidP="0002655C">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10.4. Со времени начала проведения процедуры аукциона Оператором размещается: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xml:space="preserve">- в закрытой части электронной площадки - помимо информации, указанной в открытой частиэлектронной площадки, также предложения о цене </w:t>
      </w:r>
      <w:r w:rsidRPr="00D546D3">
        <w:rPr>
          <w:rFonts w:ascii="Times New Roman" w:hAnsi="Times New Roman" w:cs="Times New Roman"/>
          <w:sz w:val="28"/>
          <w:szCs w:val="28"/>
        </w:rPr>
        <w:lastRenderedPageBreak/>
        <w:t>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10.5.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10.6.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10.7.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10.8. Победителем аукциона признается участник аукциона, предложивший наиболее высокуюцену договора аренды.</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10.9.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10.10.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времениприостановления и возобновления аукциона, уведомляет об этом участников, а такженаправляет указанную информацию организатору торгов для внесения в протокол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lastRenderedPageBreak/>
        <w:t>10.11. Процедура аукциона считается завершенной с момента подписания Организатором торговпротокола об итогах 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10.12.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10.13. Решение о признании аукциона несостоявшимся оформляется протоколом об итогахаукциона.</w:t>
      </w:r>
    </w:p>
    <w:p w:rsidR="0002655C" w:rsidRPr="00D546D3" w:rsidRDefault="0002655C" w:rsidP="0002655C">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10.14. В течение одного часа со времени подписания протокола об итогах аукциона победителю</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(участнику, сделавшему предпоследнее предложение о цене договора) направляется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уведомление о признании его победителем, участником, сделавшим предпоследнее</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предложение о цене договора, с приложением данного протокола, а также размещается в</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открытой части электронной площадки следующая информация:</w:t>
      </w:r>
    </w:p>
    <w:p w:rsidR="0002655C" w:rsidRPr="00D546D3" w:rsidRDefault="0002655C" w:rsidP="0002655C">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наименование объекта и иные позволяющие его индивидуализироватьсведения;</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цена сделки;</w:t>
      </w:r>
      <w:r w:rsidR="00176718" w:rsidRPr="00D546D3">
        <w:rPr>
          <w:rFonts w:ascii="Times New Roman" w:hAnsi="Times New Roman" w:cs="Times New Roman"/>
          <w:sz w:val="28"/>
          <w:szCs w:val="28"/>
        </w:rPr>
        <w:t xml:space="preserve"> </w:t>
      </w:r>
      <w:r w:rsidRPr="00D546D3">
        <w:rPr>
          <w:rFonts w:ascii="Times New Roman" w:hAnsi="Times New Roman" w:cs="Times New Roman"/>
          <w:sz w:val="28"/>
          <w:szCs w:val="28"/>
        </w:rPr>
        <w:t>фамилия, имя, отчество физического лица или наименовании юридического лица –победителя.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D546D3">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D546D3"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D546D3">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D546D3">
        <w:rPr>
          <w:rFonts w:ascii="Times New Roman" w:eastAsia="Times New Roman" w:hAnsi="Times New Roman" w:cs="Times New Roman"/>
          <w:sz w:val="28"/>
          <w:szCs w:val="26"/>
          <w:lang w:eastAsia="ru-RU"/>
        </w:rPr>
        <w:t>указаны в пункт</w:t>
      </w:r>
      <w:r w:rsidR="00AB0BEE" w:rsidRPr="00D546D3">
        <w:rPr>
          <w:rFonts w:ascii="Times New Roman" w:eastAsia="Times New Roman" w:hAnsi="Times New Roman" w:cs="Times New Roman"/>
          <w:sz w:val="28"/>
          <w:szCs w:val="26"/>
          <w:lang w:eastAsia="ru-RU"/>
        </w:rPr>
        <w:t>ах</w:t>
      </w:r>
      <w:r w:rsidRPr="00D546D3">
        <w:rPr>
          <w:rFonts w:ascii="Times New Roman" w:eastAsia="Times New Roman" w:hAnsi="Times New Roman" w:cs="Times New Roman"/>
          <w:sz w:val="28"/>
          <w:szCs w:val="26"/>
          <w:lang w:eastAsia="ru-RU"/>
        </w:rPr>
        <w:t xml:space="preserve"> </w:t>
      </w:r>
      <w:r w:rsidR="00176718" w:rsidRPr="00D546D3">
        <w:rPr>
          <w:rFonts w:ascii="Times New Roman" w:eastAsia="Times New Roman" w:hAnsi="Times New Roman" w:cs="Times New Roman"/>
          <w:sz w:val="28"/>
          <w:szCs w:val="26"/>
          <w:lang w:eastAsia="ru-RU"/>
        </w:rPr>
        <w:t>1</w:t>
      </w:r>
      <w:r w:rsidRPr="00D546D3">
        <w:rPr>
          <w:rFonts w:ascii="Times New Roman" w:eastAsia="Times New Roman" w:hAnsi="Times New Roman" w:cs="Times New Roman"/>
          <w:sz w:val="28"/>
          <w:szCs w:val="26"/>
          <w:lang w:eastAsia="ru-RU"/>
        </w:rPr>
        <w:t>2</w:t>
      </w:r>
      <w:r w:rsidR="00176718" w:rsidRPr="00D546D3">
        <w:rPr>
          <w:rFonts w:ascii="Times New Roman" w:eastAsia="Times New Roman" w:hAnsi="Times New Roman" w:cs="Times New Roman"/>
          <w:sz w:val="28"/>
          <w:szCs w:val="26"/>
          <w:lang w:eastAsia="ru-RU"/>
        </w:rPr>
        <w:t xml:space="preserve">, </w:t>
      </w:r>
      <w:r w:rsidRPr="00D546D3">
        <w:rPr>
          <w:rFonts w:ascii="Times New Roman" w:eastAsia="Times New Roman" w:hAnsi="Times New Roman" w:cs="Times New Roman"/>
          <w:sz w:val="28"/>
          <w:szCs w:val="26"/>
          <w:lang w:eastAsia="ru-RU"/>
        </w:rPr>
        <w:t>1</w:t>
      </w:r>
      <w:r w:rsidR="00176718" w:rsidRPr="00D546D3">
        <w:rPr>
          <w:rFonts w:ascii="Times New Roman" w:eastAsia="Times New Roman" w:hAnsi="Times New Roman" w:cs="Times New Roman"/>
          <w:sz w:val="28"/>
          <w:szCs w:val="26"/>
          <w:lang w:eastAsia="ru-RU"/>
        </w:rPr>
        <w:t>3</w:t>
      </w:r>
      <w:r w:rsidRPr="00D546D3">
        <w:rPr>
          <w:rFonts w:ascii="Times New Roman" w:eastAsia="Times New Roman" w:hAnsi="Times New Roman" w:cs="Times New Roman"/>
          <w:sz w:val="28"/>
          <w:szCs w:val="26"/>
          <w:lang w:eastAsia="ru-RU"/>
        </w:rPr>
        <w:t xml:space="preserve"> Информационной карты. </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 xml:space="preserve">11.2. Задаток вносится в безналичном порядке на счет </w:t>
      </w:r>
      <w:r w:rsidR="00176718" w:rsidRPr="00D546D3">
        <w:rPr>
          <w:rFonts w:ascii="Times New Roman" w:eastAsia="Times New Roman" w:hAnsi="Times New Roman" w:cs="Times New Roman"/>
          <w:sz w:val="28"/>
          <w:szCs w:val="28"/>
          <w:lang w:eastAsia="ru-RU"/>
        </w:rPr>
        <w:t>электронной площадки</w:t>
      </w:r>
      <w:r w:rsidRPr="00D546D3">
        <w:rPr>
          <w:rFonts w:ascii="Times New Roman" w:eastAsia="Times New Roman" w:hAnsi="Times New Roman" w:cs="Times New Roman"/>
          <w:sz w:val="28"/>
          <w:szCs w:val="28"/>
          <w:lang w:eastAsia="ru-RU"/>
        </w:rPr>
        <w:t xml:space="preserve">, указанный в пункте </w:t>
      </w:r>
      <w:r w:rsidR="00176718" w:rsidRPr="00D546D3">
        <w:rPr>
          <w:rFonts w:ascii="Times New Roman" w:eastAsia="Times New Roman" w:hAnsi="Times New Roman" w:cs="Times New Roman"/>
          <w:sz w:val="28"/>
          <w:szCs w:val="28"/>
          <w:lang w:eastAsia="ru-RU"/>
        </w:rPr>
        <w:t>13</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AB0BEE" w:rsidRPr="00D546D3" w:rsidRDefault="00746936"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Times New Roman" w:hAnsi="Times New Roman" w:cs="Times New Roman"/>
          <w:sz w:val="28"/>
          <w:szCs w:val="28"/>
          <w:lang w:eastAsia="ru-RU"/>
        </w:rPr>
        <w:t xml:space="preserve">11.3. </w:t>
      </w:r>
      <w:r w:rsidR="00AB0BEE" w:rsidRPr="00D546D3">
        <w:rPr>
          <w:rFonts w:ascii="Times New Roman" w:hAnsi="Times New Roman" w:cs="Times New Roman"/>
          <w:sz w:val="28"/>
          <w:szCs w:val="28"/>
        </w:rPr>
        <w:t>Задаток возвращается всем участникам аукциона, которые участвовали в аукционе в</w:t>
      </w:r>
      <w:r w:rsidR="00AB0BEE" w:rsidRPr="00D546D3">
        <w:rPr>
          <w:sz w:val="28"/>
          <w:szCs w:val="28"/>
        </w:rPr>
        <w:t xml:space="preserve"> </w:t>
      </w:r>
      <w:r w:rsidR="00AB0BEE" w:rsidRPr="00D546D3">
        <w:rPr>
          <w:rFonts w:ascii="Times New Roman" w:hAnsi="Times New Roman" w:cs="Times New Roman"/>
          <w:sz w:val="28"/>
          <w:szCs w:val="28"/>
        </w:rPr>
        <w:t>электронной форме, но не стали победителями, за исключением участника аукциона,сделавшего предпоследнее предложение о цене договора, в течение 5 (пяти) рабочих дней сдаты подписания протокола аукциона в электронной форме.</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11.4. В случае отказа от заключения договора аренды победителем аукциона либо при уклонении победителя аукциона от заключения договора аренды, он утрачивает право на аренду объекта, задаток ему не возвращается. При этом Организатор торгов передает</w:t>
      </w:r>
      <w:r w:rsidRPr="00D546D3">
        <w:rPr>
          <w:sz w:val="28"/>
          <w:szCs w:val="28"/>
        </w:rPr>
        <w:t xml:space="preserve"> </w:t>
      </w:r>
      <w:r w:rsidRPr="00D546D3">
        <w:rPr>
          <w:rFonts w:ascii="Times New Roman" w:hAnsi="Times New Roman" w:cs="Times New Roman"/>
          <w:sz w:val="28"/>
          <w:szCs w:val="28"/>
        </w:rPr>
        <w:t>участнику аукциона, сделавшему предпоследнее предложение о цене договора (лота), проект договора аренды, который составлен путем включения в него цены договора аренды, предложенной таким участником аукциона. При этом заключение договора аренды для участника аукциона, сделавшего предпоследнее предложение о цене договора(лота), по этой цене договора является обязательным.</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11.5. В случае уклонения участника аукциона, сделавшего предпоследнее предложение о цене договора (лота), от заключения договора аренды он утрачивает право на аренду объекта, задаток ему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t>11.6. В случае отказа Организатора торгов от проведения аукциона, задатки возвращаются</w:t>
      </w:r>
      <w:r w:rsidRPr="00D546D3">
        <w:rPr>
          <w:sz w:val="28"/>
          <w:szCs w:val="28"/>
        </w:rPr>
        <w:t xml:space="preserve"> </w:t>
      </w:r>
      <w:r w:rsidRPr="00D546D3">
        <w:rPr>
          <w:rFonts w:ascii="Times New Roman" w:hAnsi="Times New Roman" w:cs="Times New Roman"/>
          <w:sz w:val="28"/>
          <w:szCs w:val="28"/>
        </w:rPr>
        <w:t>Заявителям в течение 5 (пяти) рабочих дней с даты принятия решения об отказе от проведенияаукциона.</w:t>
      </w:r>
    </w:p>
    <w:p w:rsidR="00746936" w:rsidRPr="00D546D3" w:rsidRDefault="00AB0BEE" w:rsidP="00AB0BEE">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hAnsi="Times New Roman" w:cs="Times New Roman"/>
          <w:sz w:val="28"/>
          <w:szCs w:val="28"/>
        </w:rPr>
        <w:lastRenderedPageBreak/>
        <w:t>11.7. Для лица, подавшего единственную заявку на участие в аукционе, и для лица, признанного единственным участником аукциона заключение договора аренды также является обязательным. При уклонении или отказе указанных лиц от подписания договора аренды задатоким не возвращается.</w:t>
      </w:r>
    </w:p>
    <w:p w:rsidR="00AB0BEE" w:rsidRPr="00D546D3" w:rsidRDefault="00AB0BEE" w:rsidP="00AB0BE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D546D3" w:rsidRDefault="00AB0BEE" w:rsidP="00AB0BEE">
      <w:pPr>
        <w:pStyle w:val="a6"/>
        <w:tabs>
          <w:tab w:val="left" w:pos="0"/>
          <w:tab w:val="left" w:pos="142"/>
        </w:tabs>
        <w:ind w:hanging="34"/>
        <w:jc w:val="both"/>
        <w:rPr>
          <w:rFonts w:eastAsia="Arial"/>
          <w:b w:val="0"/>
          <w:lang w:eastAsia="ar-SA"/>
        </w:rPr>
      </w:pPr>
      <w:r w:rsidRPr="00D546D3">
        <w:rPr>
          <w:rFonts w:eastAsia="Arial"/>
          <w:b w:val="0"/>
          <w:lang w:eastAsia="ar-SA"/>
        </w:rPr>
        <w:tab/>
      </w:r>
      <w:r w:rsidRPr="00D546D3">
        <w:rPr>
          <w:rFonts w:eastAsia="Arial"/>
          <w:b w:val="0"/>
          <w:lang w:eastAsia="ar-SA"/>
        </w:rPr>
        <w:tab/>
      </w:r>
      <w:r w:rsidRPr="00D546D3">
        <w:rPr>
          <w:rFonts w:eastAsia="Arial"/>
          <w:b w:val="0"/>
          <w:lang w:eastAsia="ar-SA"/>
        </w:rPr>
        <w:tab/>
      </w:r>
      <w:r w:rsidR="00746936" w:rsidRPr="00D546D3">
        <w:rPr>
          <w:rFonts w:eastAsia="Arial"/>
          <w:b w:val="0"/>
          <w:lang w:eastAsia="ar-SA"/>
        </w:rPr>
        <w:t>12.1.</w:t>
      </w:r>
      <w:r w:rsidRPr="00D546D3">
        <w:rPr>
          <w:b w:val="0"/>
        </w:rPr>
        <w:t xml:space="preserve">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для сдачи в аренду имущество. Запрос на осмотр выставленного для сдачи в аренду имущества может быть направлен на электронный адрес продавца, в соответствии с </w:t>
      </w:r>
      <w:r w:rsidRPr="00D546D3">
        <w:rPr>
          <w:b w:val="0"/>
          <w:szCs w:val="26"/>
        </w:rPr>
        <w:t>пунктом 29 Информационной карты</w:t>
      </w:r>
      <w:r w:rsidR="00746936" w:rsidRPr="00D546D3">
        <w:rPr>
          <w:rFonts w:eastAsia="Arial"/>
          <w:b w:val="0"/>
          <w:lang w:eastAsia="ar-SA"/>
        </w:rPr>
        <w:t>.</w:t>
      </w:r>
    </w:p>
    <w:p w:rsidR="00746936" w:rsidRPr="00D546D3"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12.2.Дата, время, график проведения осмотра имущества указаны в пункте 3</w:t>
      </w:r>
      <w:r w:rsidR="00AB0BEE" w:rsidRPr="00D546D3">
        <w:rPr>
          <w:rFonts w:ascii="Times New Roman" w:eastAsia="Times New Roman" w:hAnsi="Times New Roman" w:cs="Times New Roman"/>
          <w:sz w:val="28"/>
          <w:szCs w:val="28"/>
          <w:lang w:eastAsia="ru-RU"/>
        </w:rPr>
        <w:t>0</w:t>
      </w:r>
      <w:r w:rsidRPr="00D546D3">
        <w:rPr>
          <w:rFonts w:ascii="Times New Roman" w:eastAsia="Times New Roman" w:hAnsi="Times New Roman" w:cs="Times New Roman"/>
          <w:sz w:val="28"/>
          <w:szCs w:val="28"/>
          <w:lang w:eastAsia="ru-RU"/>
        </w:rPr>
        <w:t xml:space="preserve"> </w:t>
      </w:r>
      <w:r w:rsidRPr="00D546D3">
        <w:rPr>
          <w:rFonts w:ascii="Times New Roman" w:eastAsia="Times New Roman" w:hAnsi="Times New Roman" w:cs="Times New Roman"/>
          <w:sz w:val="28"/>
          <w:szCs w:val="26"/>
          <w:lang w:eastAsia="ru-RU"/>
        </w:rPr>
        <w:t xml:space="preserve">Информационной карты. </w:t>
      </w:r>
    </w:p>
    <w:p w:rsidR="00E14C75" w:rsidRPr="00D546D3" w:rsidRDefault="00E14C75" w:rsidP="00E14C75">
      <w:pPr>
        <w:autoSpaceDE w:val="0"/>
        <w:autoSpaceDN w:val="0"/>
        <w:adjustRightInd w:val="0"/>
        <w:spacing w:after="0" w:line="240" w:lineRule="auto"/>
        <w:jc w:val="center"/>
        <w:rPr>
          <w:rFonts w:ascii="Times New Roman" w:hAnsi="Times New Roman" w:cs="Times New Roman"/>
          <w:b/>
          <w:bCs/>
          <w:sz w:val="24"/>
          <w:szCs w:val="24"/>
        </w:rPr>
      </w:pPr>
    </w:p>
    <w:p w:rsidR="00E14C75" w:rsidRPr="00D546D3" w:rsidRDefault="00E14C75"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13. Порядок работы Комиссии по проведению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13.1. Комиссия создается Организатором торгов. Комиссия осуществляет рассмотрение заявок на участие в аукционе в электронной форме,принимает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впорядке и по основаниям, предусмотренным документацией об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13.2. Оператор через «личный кабинет» Организатора торгов обеспечивает доступ Организатораторгов к поданным Заявителями заявкам и документам, а также к журналу приема 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 Комиссия рассматривает заявки на предмет соответствия требованиям, установленным документацией об аукционе, и соответствия Заявителей требованиям, предъявляемым кучастникам аукциона.</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 основании результатов рассмотрения заявок Комиссией принимаются решения о допуске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к участию в аукционе Заявителей и о признании Заявителей участниками аукциона или оботказе в допуске, которые оформляются протоколом рассмотрения заявок на участие в аукционе.</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Срок рассмотрения заявок на участие в торгах на право заключения договора аренды не может превышать десяти дней с даты открытия доступа к поданным в форме электронных документов заявкам на участие в торгах.</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 xml:space="preserve">13.3.1.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Комиссия признает аукцион несостоявшимся. В протокол рассмотрения </w:t>
      </w:r>
      <w:r w:rsidRPr="00D546D3">
        <w:rPr>
          <w:rFonts w:ascii="Times New Roman" w:hAnsi="Times New Roman" w:cs="Times New Roman"/>
          <w:sz w:val="28"/>
          <w:szCs w:val="28"/>
        </w:rPr>
        <w:lastRenderedPageBreak/>
        <w:t>заявок на участие в аукционе вносится информация о признании аукциона несостоявшимся.</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13.3.2. Протокол рассмотрения заявок на участие в аукционе размещается Организатором торгов наофициальных сайтах торгов, а также на электронной площадке в день окончания рассмотрениязаявок.</w:t>
      </w:r>
    </w:p>
    <w:p w:rsidR="00E14C75" w:rsidRPr="00D546D3" w:rsidRDefault="00E14C75" w:rsidP="00E14C75">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13.3.3. Заявителям направляются через «личный кабинет» уведомления о принятых Комиссией решениях не позднее дня, следующего за днем подписания протокола рассмотрения заявок.</w:t>
      </w:r>
    </w:p>
    <w:p w:rsidR="007F75BB" w:rsidRPr="00D546D3" w:rsidRDefault="007F75BB" w:rsidP="00E14C75">
      <w:pPr>
        <w:autoSpaceDE w:val="0"/>
        <w:autoSpaceDN w:val="0"/>
        <w:adjustRightInd w:val="0"/>
        <w:spacing w:after="0" w:line="240" w:lineRule="auto"/>
        <w:ind w:firstLine="708"/>
        <w:jc w:val="both"/>
        <w:rPr>
          <w:rFonts w:ascii="Times New Roman" w:hAnsi="Times New Roman" w:cs="Times New Roman"/>
          <w:sz w:val="28"/>
          <w:szCs w:val="28"/>
        </w:rPr>
      </w:pPr>
    </w:p>
    <w:p w:rsidR="00E14C75"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r w:rsidRPr="00D546D3">
        <w:rPr>
          <w:rFonts w:ascii="Times New Roman" w:hAnsi="Times New Roman" w:cs="Times New Roman"/>
          <w:bCs/>
          <w:sz w:val="28"/>
          <w:szCs w:val="28"/>
        </w:rPr>
        <w:t>14</w:t>
      </w:r>
      <w:r w:rsidR="00E14C75" w:rsidRPr="00D546D3">
        <w:rPr>
          <w:rFonts w:ascii="Times New Roman" w:hAnsi="Times New Roman" w:cs="Times New Roman"/>
          <w:bCs/>
          <w:sz w:val="28"/>
          <w:szCs w:val="28"/>
        </w:rPr>
        <w:t>. Порядок проведения аукциона</w:t>
      </w:r>
    </w:p>
    <w:p w:rsidR="007F75BB" w:rsidRPr="00D546D3" w:rsidRDefault="007F75BB" w:rsidP="00E14C75">
      <w:pPr>
        <w:autoSpaceDE w:val="0"/>
        <w:autoSpaceDN w:val="0"/>
        <w:adjustRightInd w:val="0"/>
        <w:spacing w:after="0" w:line="240" w:lineRule="auto"/>
        <w:jc w:val="center"/>
        <w:rPr>
          <w:rFonts w:ascii="Times New Roman" w:hAnsi="Times New Roman" w:cs="Times New Roman"/>
          <w:bCs/>
          <w:sz w:val="28"/>
          <w:szCs w:val="28"/>
        </w:rPr>
      </w:pP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 Аукцион проводится в указанный в извещении о проведении аукциона день и час путемповышения начальной (минимальной) цены договора (цены лота), указанной в извещении опроведении аукциона, документации об аукционе, на «шаг аукциона» в пределах от 5 % до0,5 % начальной (минимальной) цены договора.</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Начальная (минимальная) цена договора (цена лота) – устанавливается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имуществабез учета НДС.</w:t>
      </w:r>
    </w:p>
    <w:p w:rsidR="00E14C75" w:rsidRPr="00D546D3" w:rsidRDefault="00E14C75"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Во время проведения процедуры аукциона Оператор обеспечивает доступ участников кзакрытой части электронной площадки и возможность представления ими предложений о ценедоговора.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.2. Со времени начала проведения процедуры аукциона Оператором размещается: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открытой части электронной площадки - информация о начале проведения процедурыаукциона с указанием наименования имущества, начальной (минимальной) цены и «шагааукциона»;</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в закрытой части электронной площадки - помимо информации, указанной в открытой частиэлектронной площадки, также предложения о цене имущества и время их поступления,величина повышения начальной (минимальной) цены («шаг аукциона»), время, оставшееся доокончания приема предложений о цене договора.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.3. При проведении процедуры подачи ценовых предложений участники аукциона в электроннойформе подают ценовые предложения с учетом следующих требований:</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равное предложению или</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меньше, чем ценовое предложение, которое подано таким участником;</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 участник аукциона не вправе подавать ценовое предложение выше, чем текущеемаксимальное ценовое предложение вне пределов «шага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 xml:space="preserve">.4. При проведении процедуры подачи ценовых предложений устанавливается время приемаценовых предложений, составляющее 10 (десять) минут от начала проведения процедурыподачи ценовых предложений до истечения срока их подачи. Время, оставшееся до </w:t>
      </w:r>
      <w:r w:rsidR="00E14C75" w:rsidRPr="00D546D3">
        <w:rPr>
          <w:rFonts w:ascii="Times New Roman" w:hAnsi="Times New Roman" w:cs="Times New Roman"/>
          <w:sz w:val="28"/>
          <w:szCs w:val="28"/>
        </w:rPr>
        <w:lastRenderedPageBreak/>
        <w:t>истечениясрока подачи ценовых предложений, обновляется автоматических с помощью программы итехнических средств, обеспечивающих проведение аукциона, после повышения начальной(минимальной) цены договора или текущего максимального ценового предложения нааукционе. Если в течение указанного времени ни одного ценового предложения о болеевысокой цене договора не поступило, аукцион автоматически, при помощи программных итехнических средств, обеспечивающих его проведение, завершается.</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.5. В случае, если при проведении процедуры подачи ценовых предложений были поданы равныеценовые предложения несколькими участниками аукциона, то лучшим признается ценовоепредложение, поступившее ранее других ценовых предложений.</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.6. Победителем аукциона признается участник аукциона, предложивший наиболее высокуюцену договора аренды.</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.7. Ход проведения процедуры аукциона фиксируется Оператором в электронном журнале,который направляется Организатору торгов в течение одного часа со времени завершенияприема предложений о цене договора для подведения итогов аукциона путем оформленияпротокола об итогах аукциона, который размещается на официальных сайтах торгов в течениедня, следующего за днем подписания указанного протокола.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.8. Оператор вправе приостановить проведение аукциона в случае технологического сбоя,зафиксированного программно-аппаратными средствами электронной площадки, но не болеечем на одни сутки. Возобновление проведения аукциона начинается с того момента, накотором аукцион был прерван.</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8"/>
          <w:szCs w:val="28"/>
        </w:rPr>
      </w:pPr>
      <w:r w:rsidRPr="00D546D3">
        <w:rPr>
          <w:rFonts w:ascii="Times New Roman" w:hAnsi="Times New Roman" w:cs="Times New Roman"/>
          <w:sz w:val="28"/>
          <w:szCs w:val="28"/>
        </w:rPr>
        <w:t>В течение одного часа со времени приостановления аукциона оператор размещает наэлектронной площадке информацию о причине приостановления аукциона, времени</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приостановления и возобновления аукциона, уведомляет об этом участников, а также</w:t>
      </w:r>
      <w:r w:rsidR="007F75BB" w:rsidRPr="00D546D3">
        <w:rPr>
          <w:rFonts w:ascii="Times New Roman" w:hAnsi="Times New Roman" w:cs="Times New Roman"/>
          <w:sz w:val="28"/>
          <w:szCs w:val="28"/>
        </w:rPr>
        <w:t xml:space="preserve"> </w:t>
      </w:r>
      <w:r w:rsidRPr="00D546D3">
        <w:rPr>
          <w:rFonts w:ascii="Times New Roman" w:hAnsi="Times New Roman" w:cs="Times New Roman"/>
          <w:sz w:val="28"/>
          <w:szCs w:val="28"/>
        </w:rPr>
        <w:t>направляет указанную информацию организатору торгов для внесения в протокол об итогахаукциона.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.9. Процедура аукциона считается завершенной с момента подписания Организатором торговпротокола об итогах аукциона.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.10. Аукцион признается несостоявшимся в связи с отсутствием предложений о цене договора(цене лота), предусматривающих более высокую цену договора (цену лота), чем начальная(минимальная) цена договора (цена лота).</w:t>
      </w:r>
    </w:p>
    <w:p w:rsidR="00E14C75"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.11. Решение о признании аукциона несостоявшимся оформляется протоколом об итогахаукциона.</w:t>
      </w:r>
    </w:p>
    <w:p w:rsidR="00E14C75" w:rsidRPr="00D546D3" w:rsidRDefault="007F75BB" w:rsidP="00233079">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14</w:t>
      </w:r>
      <w:r w:rsidR="00E14C75" w:rsidRPr="00D546D3">
        <w:rPr>
          <w:rFonts w:ascii="Times New Roman" w:hAnsi="Times New Roman" w:cs="Times New Roman"/>
          <w:sz w:val="28"/>
          <w:szCs w:val="28"/>
        </w:rPr>
        <w:t>.12. В течение одного часа со времени подписания протокола об итогах аукциона победителю</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(участнику, сделавшему предпоследнее предложение о цене договора) направляетсяуведомление о признании его победителем, участником, сделавшим предпоследнеепредложение о цене договора, с приложением данного протокола, а также размещается в</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открытой части электронной площадки следующая информация: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 xml:space="preserve"> наименование объекта и иные позволяющие его индивидуализировать</w:t>
      </w:r>
      <w:r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lastRenderedPageBreak/>
        <w:t>сведения;</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цена сделки;</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фамилия, имя, отчество физического лица или наименовании юридического лица –</w:t>
      </w:r>
      <w:r w:rsidR="00233079" w:rsidRPr="00D546D3">
        <w:rPr>
          <w:rFonts w:ascii="Times New Roman" w:hAnsi="Times New Roman" w:cs="Times New Roman"/>
          <w:sz w:val="28"/>
          <w:szCs w:val="28"/>
        </w:rPr>
        <w:t xml:space="preserve"> </w:t>
      </w:r>
      <w:r w:rsidR="00E14C75" w:rsidRPr="00D546D3">
        <w:rPr>
          <w:rFonts w:ascii="Times New Roman" w:hAnsi="Times New Roman" w:cs="Times New Roman"/>
          <w:sz w:val="28"/>
          <w:szCs w:val="28"/>
        </w:rPr>
        <w:t>победителя.</w:t>
      </w:r>
    </w:p>
    <w:p w:rsidR="00E14C75" w:rsidRPr="00D546D3" w:rsidRDefault="00E14C75" w:rsidP="00E14C75">
      <w:pPr>
        <w:autoSpaceDE w:val="0"/>
        <w:autoSpaceDN w:val="0"/>
        <w:adjustRightInd w:val="0"/>
        <w:spacing w:after="0" w:line="240" w:lineRule="auto"/>
        <w:jc w:val="both"/>
        <w:rPr>
          <w:rFonts w:ascii="Times New Roman" w:hAnsi="Times New Roman" w:cs="Times New Roman"/>
          <w:sz w:val="24"/>
          <w:szCs w:val="24"/>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5</w:t>
      </w:r>
      <w:r w:rsidRPr="00D546D3">
        <w:rPr>
          <w:rFonts w:ascii="Times New Roman" w:eastAsia="Times New Roman" w:hAnsi="Times New Roman" w:cs="Times New Roman"/>
          <w:sz w:val="28"/>
          <w:szCs w:val="28"/>
          <w:lang w:eastAsia="ru-RU"/>
        </w:rPr>
        <w:t>. Обеспечение исполнения договора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15</w:t>
      </w:r>
      <w:r w:rsidR="00746936" w:rsidRPr="00D546D3">
        <w:rPr>
          <w:rFonts w:ascii="Times New Roman" w:eastAsia="Times New Roman" w:hAnsi="Times New Roman" w:cs="Times New Roman"/>
          <w:sz w:val="28"/>
          <w:szCs w:val="28"/>
          <w:lang w:eastAsia="ru-RU"/>
        </w:rPr>
        <w:t xml:space="preserve">.1. Требование об обеспечении исполнения договора не установлено. </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Раздел 1</w:t>
      </w:r>
      <w:r w:rsidR="007F75BB" w:rsidRPr="00D546D3">
        <w:rPr>
          <w:rFonts w:ascii="Times New Roman" w:eastAsia="Times New Roman" w:hAnsi="Times New Roman" w:cs="Times New Roman"/>
          <w:sz w:val="28"/>
          <w:szCs w:val="28"/>
          <w:lang w:eastAsia="ru-RU"/>
        </w:rPr>
        <w:t>6</w:t>
      </w:r>
      <w:r w:rsidRPr="00D546D3">
        <w:rPr>
          <w:rFonts w:ascii="Times New Roman" w:eastAsia="Times New Roman" w:hAnsi="Times New Roman" w:cs="Times New Roman"/>
          <w:sz w:val="28"/>
          <w:szCs w:val="28"/>
          <w:lang w:eastAsia="ru-RU"/>
        </w:rPr>
        <w:t>. Заключение договора по результатам аукциона</w:t>
      </w:r>
    </w:p>
    <w:p w:rsidR="00746936" w:rsidRPr="00D546D3"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.1. К настоящей</w:t>
      </w:r>
      <w:r w:rsidRPr="00D546D3">
        <w:rPr>
          <w:rFonts w:ascii="Times New Roman" w:eastAsia="Times New Roman" w:hAnsi="Times New Roman" w:cs="Times New Roman"/>
          <w:sz w:val="28"/>
          <w:szCs w:val="26"/>
          <w:lang w:eastAsia="ru-RU"/>
        </w:rPr>
        <w:t xml:space="preserve"> аукционной</w:t>
      </w:r>
      <w:r w:rsidRPr="00D546D3">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bCs/>
          <w:sz w:val="28"/>
          <w:szCs w:val="24"/>
          <w:lang w:eastAsia="ru-RU"/>
        </w:rPr>
        <w:t xml:space="preserve"> документации.</w:t>
      </w:r>
    </w:p>
    <w:p w:rsidR="00746936" w:rsidRPr="00D546D3" w:rsidRDefault="007F75BB"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16</w:t>
      </w:r>
      <w:r w:rsidR="00746936" w:rsidRPr="00D546D3">
        <w:rPr>
          <w:rFonts w:ascii="Times New Roman" w:eastAsia="Times New Roman" w:hAnsi="Times New Roman" w:cs="Times New Roman"/>
          <w:bCs/>
          <w:sz w:val="28"/>
          <w:szCs w:val="24"/>
          <w:lang w:eastAsia="ru-RU"/>
        </w:rPr>
        <w:t>.2. Заключение договора осуществляется в порядке и сроке, предусмотренном приказом ФАС № 67 от 10.02.2010 и иными федеральными законами.</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D546D3"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D546D3">
        <w:rPr>
          <w:rFonts w:ascii="Times New Roman" w:eastAsia="Times New Roman" w:hAnsi="Times New Roman" w:cs="Times New Roman"/>
          <w:bCs/>
          <w:sz w:val="28"/>
          <w:szCs w:val="24"/>
          <w:lang w:eastAsia="ru-RU"/>
        </w:rPr>
        <w:lastRenderedPageBreak/>
        <w:t>1</w:t>
      </w:r>
      <w:r w:rsidR="007F75BB" w:rsidRPr="00D546D3">
        <w:rPr>
          <w:rFonts w:ascii="Times New Roman" w:eastAsia="Times New Roman" w:hAnsi="Times New Roman" w:cs="Times New Roman"/>
          <w:bCs/>
          <w:sz w:val="28"/>
          <w:szCs w:val="24"/>
          <w:lang w:eastAsia="ru-RU"/>
        </w:rPr>
        <w:t>6</w:t>
      </w:r>
      <w:r w:rsidRPr="00D546D3">
        <w:rPr>
          <w:rFonts w:ascii="Times New Roman" w:eastAsia="Times New Roman" w:hAnsi="Times New Roman" w:cs="Times New Roman"/>
          <w:bCs/>
          <w:sz w:val="28"/>
          <w:szCs w:val="24"/>
          <w:lang w:eastAsia="ru-RU"/>
        </w:rPr>
        <w:t>.8.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D546D3">
        <w:rPr>
          <w:rFonts w:ascii="Times New Roman" w:eastAsia="Arial" w:hAnsi="Times New Roman" w:cs="Times New Roman"/>
          <w:bCs/>
          <w:sz w:val="28"/>
          <w:szCs w:val="20"/>
          <w:lang w:eastAsia="ar-SA"/>
        </w:rPr>
        <w:t>1</w:t>
      </w:r>
      <w:r w:rsidR="007F75BB" w:rsidRPr="00D546D3">
        <w:rPr>
          <w:rFonts w:ascii="Times New Roman" w:eastAsia="Arial" w:hAnsi="Times New Roman" w:cs="Times New Roman"/>
          <w:bCs/>
          <w:sz w:val="28"/>
          <w:szCs w:val="20"/>
          <w:lang w:eastAsia="ar-SA"/>
        </w:rPr>
        <w:t>6</w:t>
      </w:r>
      <w:r w:rsidRPr="00D546D3">
        <w:rPr>
          <w:rFonts w:ascii="Times New Roman" w:eastAsia="Arial" w:hAnsi="Times New Roman" w:cs="Times New Roman"/>
          <w:bCs/>
          <w:sz w:val="28"/>
          <w:szCs w:val="20"/>
          <w:lang w:eastAsia="ar-SA"/>
        </w:rPr>
        <w:t xml:space="preserve">.9. </w:t>
      </w:r>
      <w:r w:rsidRPr="00D546D3">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w:t>
      </w:r>
      <w:r w:rsidRPr="00D546D3">
        <w:rPr>
          <w:rFonts w:ascii="Times New Roman" w:eastAsia="Arial" w:hAnsi="Times New Roman" w:cs="Times New Roman"/>
          <w:sz w:val="28"/>
          <w:szCs w:val="28"/>
          <w:lang w:eastAsia="ar-SA"/>
        </w:rPr>
        <w:lastRenderedPageBreak/>
        <w:t>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75BB" w:rsidRPr="00D546D3" w:rsidRDefault="007F75BB" w:rsidP="007F75BB">
      <w:pPr>
        <w:autoSpaceDE w:val="0"/>
        <w:autoSpaceDN w:val="0"/>
        <w:adjustRightInd w:val="0"/>
        <w:spacing w:after="0" w:line="240" w:lineRule="auto"/>
        <w:ind w:firstLine="540"/>
        <w:jc w:val="both"/>
        <w:rPr>
          <w:rFonts w:ascii="Times New Roman" w:hAnsi="Times New Roman" w:cs="Times New Roman"/>
          <w:sz w:val="28"/>
          <w:szCs w:val="28"/>
        </w:rPr>
      </w:pPr>
      <w:r w:rsidRPr="00D546D3">
        <w:rPr>
          <w:rFonts w:ascii="Times New Roman" w:eastAsia="Arial" w:hAnsi="Times New Roman" w:cs="Times New Roman"/>
          <w:sz w:val="28"/>
          <w:szCs w:val="28"/>
          <w:lang w:eastAsia="ar-SA"/>
        </w:rPr>
        <w:t xml:space="preserve">16.10. </w:t>
      </w:r>
      <w:r w:rsidRPr="00D546D3">
        <w:rPr>
          <w:rFonts w:ascii="Times New Roman" w:hAnsi="Times New Roman" w:cs="Times New Roman"/>
          <w:sz w:val="28"/>
          <w:szCs w:val="28"/>
        </w:rPr>
        <w:t>Субъекты малого и среднего предпринимательства пользуются преимущественнымправом на приобретение арендуемого имущества в порядке, установленном Федеральным закономот 22.07.2008 № 159-ФЗ «Об особенностях отчуждения недвижимого имущества, находящегося вгосударственной или в муниципальной собственности и арендуемого субъектами малого исреднего предпринимательства, и о внесении изменений в отдельные законодательные актыРоссийской Федерации».</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Существенным требованием к реализации преимущественного права выкупа являетсянахождение арендуемого имущества на день подачи заявления во временном пользованииарендатора непрерывно в течение двух и более лет в соответствии с договором аренды такогоимущества.</w:t>
      </w:r>
    </w:p>
    <w:p w:rsidR="007F75BB" w:rsidRPr="00D546D3" w:rsidRDefault="007F75BB" w:rsidP="007F75BB">
      <w:pPr>
        <w:autoSpaceDE w:val="0"/>
        <w:autoSpaceDN w:val="0"/>
        <w:adjustRightInd w:val="0"/>
        <w:spacing w:after="0" w:line="240" w:lineRule="auto"/>
        <w:ind w:firstLine="708"/>
        <w:jc w:val="both"/>
        <w:rPr>
          <w:rFonts w:ascii="Times New Roman" w:hAnsi="Times New Roman" w:cs="Times New Roman"/>
          <w:sz w:val="28"/>
          <w:szCs w:val="28"/>
        </w:rPr>
      </w:pPr>
      <w:r w:rsidRPr="00D546D3">
        <w:rPr>
          <w:rFonts w:ascii="Times New Roman" w:hAnsi="Times New Roman" w:cs="Times New Roman"/>
          <w:sz w:val="28"/>
          <w:szCs w:val="28"/>
        </w:rPr>
        <w:t>Исключение составляют объекты недвижимого имущества, включенные в перечень</w:t>
      </w:r>
    </w:p>
    <w:p w:rsidR="007F75BB" w:rsidRPr="00D546D3" w:rsidRDefault="007F75BB" w:rsidP="007F75BB">
      <w:pPr>
        <w:autoSpaceDE w:val="0"/>
        <w:autoSpaceDN w:val="0"/>
        <w:adjustRightInd w:val="0"/>
        <w:spacing w:after="0" w:line="240" w:lineRule="auto"/>
        <w:jc w:val="both"/>
        <w:rPr>
          <w:rFonts w:ascii="Times New Roman" w:hAnsi="Times New Roman" w:cs="Times New Roman"/>
          <w:sz w:val="24"/>
          <w:szCs w:val="24"/>
        </w:rPr>
      </w:pPr>
      <w:r w:rsidRPr="00D546D3">
        <w:rPr>
          <w:rFonts w:ascii="Times New Roman" w:hAnsi="Times New Roman" w:cs="Times New Roman"/>
          <w:sz w:val="28"/>
          <w:szCs w:val="28"/>
        </w:rPr>
        <w:t>государственного или муниципального имущества, предназначенный для передачи во владение и(или) в пользование субъектам малого и среднего предпринимательства, утвержденный всоответствии с частью 4 статьи 18 Федерального закона от 24.07.2007 № 209-ФЗ «О развитиималого и среднего предпринимательства в Российской Федерации».</w:t>
      </w:r>
    </w:p>
    <w:p w:rsidR="00746936" w:rsidRPr="00D546D3"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D546D3"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D546D3">
        <w:rPr>
          <w:rFonts w:ascii="Times New Roman" w:eastAsia="Arial" w:hAnsi="Times New Roman" w:cs="Times New Roman"/>
          <w:bCs/>
          <w:sz w:val="28"/>
          <w:szCs w:val="20"/>
          <w:lang w:eastAsia="ar-SA"/>
        </w:rPr>
        <w:t>Раздел 1</w:t>
      </w:r>
      <w:r w:rsidR="007F75BB" w:rsidRPr="00D546D3">
        <w:rPr>
          <w:rFonts w:ascii="Times New Roman" w:eastAsia="Arial" w:hAnsi="Times New Roman" w:cs="Times New Roman"/>
          <w:bCs/>
          <w:sz w:val="28"/>
          <w:szCs w:val="20"/>
          <w:lang w:eastAsia="ar-SA"/>
        </w:rPr>
        <w:t>7</w:t>
      </w:r>
      <w:r w:rsidRPr="00D546D3">
        <w:rPr>
          <w:rFonts w:ascii="Times New Roman" w:eastAsia="Arial" w:hAnsi="Times New Roman" w:cs="Times New Roman"/>
          <w:bCs/>
          <w:sz w:val="28"/>
          <w:szCs w:val="20"/>
          <w:lang w:eastAsia="ar-SA"/>
        </w:rPr>
        <w:t>. Последствия признания аукциона несостоявшимся</w:t>
      </w:r>
    </w:p>
    <w:p w:rsidR="00746936" w:rsidRPr="00D546D3"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D546D3"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 xml:space="preserve">.1.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Pr="00D546D3">
        <w:rPr>
          <w:rFonts w:ascii="Times New Roman" w:eastAsia="Times New Roman" w:hAnsi="Times New Roman" w:cs="Times New Roman"/>
          <w:sz w:val="28"/>
          <w:szCs w:val="26"/>
          <w:lang w:eastAsia="ru-RU"/>
        </w:rPr>
        <w:t>аукционной</w:t>
      </w:r>
      <w:r w:rsidRPr="00D546D3">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D546D3" w:rsidRDefault="00746936" w:rsidP="007F75BB">
      <w:pPr>
        <w:spacing w:after="0" w:line="240" w:lineRule="auto"/>
        <w:ind w:firstLine="540"/>
        <w:jc w:val="both"/>
        <w:rPr>
          <w:rFonts w:ascii="Times New Roman" w:eastAsia="Times New Roman" w:hAnsi="Times New Roman" w:cs="Times New Roman"/>
          <w:sz w:val="24"/>
          <w:szCs w:val="24"/>
          <w:lang w:eastAsia="ru-RU"/>
        </w:rPr>
      </w:pPr>
      <w:r w:rsidRPr="00D546D3">
        <w:rPr>
          <w:rFonts w:ascii="Times New Roman" w:eastAsia="Times New Roman" w:hAnsi="Times New Roman" w:cs="Times New Roman"/>
          <w:sz w:val="28"/>
          <w:szCs w:val="28"/>
          <w:lang w:eastAsia="ru-RU"/>
        </w:rPr>
        <w:t>1</w:t>
      </w:r>
      <w:r w:rsidR="007F75BB" w:rsidRPr="00D546D3">
        <w:rPr>
          <w:rFonts w:ascii="Times New Roman" w:eastAsia="Times New Roman" w:hAnsi="Times New Roman" w:cs="Times New Roman"/>
          <w:sz w:val="28"/>
          <w:szCs w:val="28"/>
          <w:lang w:eastAsia="ru-RU"/>
        </w:rPr>
        <w:t>7</w:t>
      </w:r>
      <w:r w:rsidRPr="00D546D3">
        <w:rPr>
          <w:rFonts w:ascii="Times New Roman" w:eastAsia="Times New Roman" w:hAnsi="Times New Roman" w:cs="Times New Roman"/>
          <w:sz w:val="28"/>
          <w:szCs w:val="28"/>
          <w:lang w:eastAsia="ru-RU"/>
        </w:rPr>
        <w:t>.2. В случае если аукцион признан несостоявшимся по основаниям, не указанным в пункте 15.1</w:t>
      </w:r>
      <w:r w:rsidRPr="00D546D3">
        <w:rPr>
          <w:rFonts w:ascii="Times New Roman" w:eastAsia="Times New Roman" w:hAnsi="Times New Roman" w:cs="Times New Roman"/>
          <w:bCs/>
          <w:sz w:val="28"/>
          <w:szCs w:val="24"/>
          <w:lang w:eastAsia="ru-RU"/>
        </w:rPr>
        <w:t xml:space="preserve">настоящей аукционной документации, </w:t>
      </w:r>
      <w:r w:rsidRPr="00D546D3">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CA1617" w:rsidRPr="00D546D3" w:rsidRDefault="00CA1617"/>
    <w:sectPr w:rsidR="00CA1617" w:rsidRPr="00D546D3"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163A"/>
    <w:rsid w:val="000239A1"/>
    <w:rsid w:val="0002655C"/>
    <w:rsid w:val="000A0C9F"/>
    <w:rsid w:val="000F6BF4"/>
    <w:rsid w:val="00123B92"/>
    <w:rsid w:val="0014163A"/>
    <w:rsid w:val="00176718"/>
    <w:rsid w:val="00194527"/>
    <w:rsid w:val="00233079"/>
    <w:rsid w:val="00242176"/>
    <w:rsid w:val="002A3792"/>
    <w:rsid w:val="002D00D1"/>
    <w:rsid w:val="003C4C17"/>
    <w:rsid w:val="00557858"/>
    <w:rsid w:val="005D1CE7"/>
    <w:rsid w:val="005D55BD"/>
    <w:rsid w:val="005F503D"/>
    <w:rsid w:val="00606A72"/>
    <w:rsid w:val="00686EE8"/>
    <w:rsid w:val="00720B0E"/>
    <w:rsid w:val="007302A2"/>
    <w:rsid w:val="00746936"/>
    <w:rsid w:val="00777A5F"/>
    <w:rsid w:val="00782B7F"/>
    <w:rsid w:val="007E3A50"/>
    <w:rsid w:val="007F75BB"/>
    <w:rsid w:val="00843DD6"/>
    <w:rsid w:val="008E24C9"/>
    <w:rsid w:val="00A45D17"/>
    <w:rsid w:val="00A772F9"/>
    <w:rsid w:val="00AB0BEE"/>
    <w:rsid w:val="00B20083"/>
    <w:rsid w:val="00B42DDC"/>
    <w:rsid w:val="00C66D07"/>
    <w:rsid w:val="00CA1617"/>
    <w:rsid w:val="00D51889"/>
    <w:rsid w:val="00D546D3"/>
    <w:rsid w:val="00D923C6"/>
    <w:rsid w:val="00D9538E"/>
    <w:rsid w:val="00DC6238"/>
    <w:rsid w:val="00DD62C5"/>
    <w:rsid w:val="00E0317F"/>
    <w:rsid w:val="00E14C75"/>
    <w:rsid w:val="00E4740A"/>
    <w:rsid w:val="00E65282"/>
    <w:rsid w:val="00EE087A"/>
    <w:rsid w:val="00F051EC"/>
    <w:rsid w:val="00F73CD0"/>
    <w:rsid w:val="00F87B19"/>
    <w:rsid w:val="00F91E40"/>
    <w:rsid w:val="00FD24F8"/>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 w:type="character" w:styleId="a5">
    <w:name w:val="Hyperlink"/>
    <w:basedOn w:val="a0"/>
    <w:unhideWhenUsed/>
    <w:rsid w:val="003C4C17"/>
    <w:rPr>
      <w:strike w:val="0"/>
      <w:dstrike w:val="0"/>
      <w:color w:val="1F639B"/>
      <w:u w:val="none"/>
      <w:effect w:val="none"/>
    </w:rPr>
  </w:style>
  <w:style w:type="paragraph" w:styleId="a6">
    <w:name w:val="Body Text Indent"/>
    <w:basedOn w:val="a"/>
    <w:link w:val="a7"/>
    <w:unhideWhenUsed/>
    <w:rsid w:val="002A3792"/>
    <w:pPr>
      <w:autoSpaceDE w:val="0"/>
      <w:autoSpaceDN w:val="0"/>
      <w:adjustRightInd w:val="0"/>
      <w:spacing w:after="0" w:line="240" w:lineRule="auto"/>
      <w:ind w:firstLine="540"/>
      <w:jc w:val="center"/>
    </w:pPr>
    <w:rPr>
      <w:rFonts w:ascii="Times New Roman" w:eastAsia="Times New Roman" w:hAnsi="Times New Roman" w:cs="Times New Roman"/>
      <w:b/>
      <w:sz w:val="28"/>
      <w:szCs w:val="28"/>
      <w:lang w:eastAsia="ru-RU"/>
    </w:rPr>
  </w:style>
  <w:style w:type="character" w:customStyle="1" w:styleId="a7">
    <w:name w:val="Основной текст с отступом Знак"/>
    <w:basedOn w:val="a0"/>
    <w:link w:val="a6"/>
    <w:rsid w:val="002A3792"/>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17</Pages>
  <Words>6461</Words>
  <Characters>36833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34</cp:revision>
  <cp:lastPrinted>2020-11-02T10:43:00Z</cp:lastPrinted>
  <dcterms:created xsi:type="dcterms:W3CDTF">2019-08-09T11:03:00Z</dcterms:created>
  <dcterms:modified xsi:type="dcterms:W3CDTF">2022-11-16T08:58:00Z</dcterms:modified>
</cp:coreProperties>
</file>